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Pegasus Opera Company</w:t>
      </w:r>
    </w:p>
    <w:p w:rsidR="00000000" w:rsidDel="00000000" w:rsidP="00000000" w:rsidRDefault="00000000" w:rsidRPr="00000000" w14:paraId="00000002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employment as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Learning and Participation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Postcode 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…………………………………</w:t>
      </w:r>
    </w:p>
    <w:p w:rsidR="00000000" w:rsidDel="00000000" w:rsidP="00000000" w:rsidRDefault="00000000" w:rsidRPr="00000000" w14:paraId="00000009">
      <w:pPr>
        <w:pStyle w:val="Heading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Education and training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Employment history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Present/previous employer 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Postcode 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title 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Length of time with employer 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Reason for leaving……………………………………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Duties (Maximum 300 words)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tell us about other jobs you have had and about the skills you used and/or learned in those jobs. Maximum 500 words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job description and person specification criteria for the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Learning and Participation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post, please tell us why you applied for this job and why you think you are the best person for the job. Maximum 500 words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3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Names and contact details of two referees of which one must be a previous employer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*No approach will be made to your present employer or past employer before an offer of employment is made to you.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to the best of my knowledge, the information I have provided on this form is correct and I accept that providing deliberately false information could result in my dismissal.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……………………………………..…………………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.................................................. Date …………………………..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this application form to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sonia@pegasusoperacompany.org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Tuesday 14th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64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62064" cy="116206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64" cy="11620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left"/>
    </w:pPr>
    <w:rPr>
      <w:rFonts w:ascii="Verdana" w:cs="Verdana" w:eastAsia="Verdana" w:hAnsi="Verdana"/>
      <w:b w:val="0"/>
      <w:i w:val="0"/>
      <w:smallCaps w:val="0"/>
      <w:strike w:val="0"/>
      <w:color w:val="00496e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64" w:lineRule="auto"/>
      <w:ind w:left="0" w:right="0" w:firstLine="0"/>
      <w:jc w:val="left"/>
    </w:pPr>
    <w:rPr>
      <w:rFonts w:ascii="Verdana" w:cs="Verdana" w:eastAsia="Verdana" w:hAnsi="Verdana"/>
      <w:b w:val="0"/>
      <w:i w:val="0"/>
      <w:smallCaps w:val="0"/>
      <w:strike w:val="0"/>
      <w:color w:val="0077d4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Standard"/>
    <w:next w:val="Standard"/>
    <w:pPr>
      <w:keepNext w:val="1"/>
      <w:keepLines w:val="1"/>
      <w:spacing w:after="240" w:before="0" w:line="240" w:lineRule="auto"/>
      <w:outlineLvl w:val="0"/>
    </w:pPr>
    <w:rPr>
      <w:rFonts w:eastAsia="MS Gothic"/>
      <w:bCs w:val="1"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 w:val="1"/>
      <w:keepLines w:val="1"/>
      <w:spacing w:before="240"/>
      <w:outlineLvl w:val="1"/>
    </w:pPr>
    <w:rPr>
      <w:rFonts w:eastAsia="MS Gothic"/>
      <w:bCs w:val="1"/>
      <w:color w:val="0077d4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120" w:before="120" w:line="264" w:lineRule="auto"/>
    </w:pPr>
    <w:rPr>
      <w:rFonts w:ascii="Verdana" w:cs="Verdana" w:eastAsia="MS Mincho" w:hAnsi="Verdana"/>
      <w:lang w:bidi="ar-SA" w:val="en-GB"/>
    </w:rPr>
  </w:style>
  <w:style w:type="paragraph" w:styleId="Heading" w:customStyle="1">
    <w:name w:val="Heading"/>
    <w:basedOn w:val="Standard"/>
    <w:next w:val="Textbody"/>
    <w:pPr>
      <w:keepNext w:val="1"/>
      <w:spacing w:before="240"/>
    </w:pPr>
    <w:rPr>
      <w:rFonts w:ascii="Liberation Sans" w:cs="Noto Sans Devanagari" w:eastAsia="WenQuanYi Micro 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before="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 w:val="1"/>
    </w:pPr>
    <w:rPr>
      <w:rFonts w:cs="Noto Sans Devanagari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Noto Sans Devanagari"/>
    </w:rPr>
  </w:style>
  <w:style w:type="paragraph" w:styleId="CommentText">
    <w:name w:val="annotation text"/>
    <w:basedOn w:val="Standard"/>
  </w:style>
  <w:style w:type="paragraph" w:styleId="AnswerBox" w:customStyle="1">
    <w:name w:val="AnswerBox"/>
    <w:basedOn w:val="Standard"/>
    <w:pPr>
      <w:pBdr>
        <w:top w:color="000000" w:space="1" w:sz="4" w:val="single"/>
        <w:left w:color="000000" w:space="4" w:sz="4" w:val="single"/>
        <w:bottom w:color="000000" w:space="31" w:sz="4" w:val="single"/>
        <w:right w:color="000000" w:space="4" w:sz="4" w:val="single"/>
      </w:pBdr>
    </w:pPr>
  </w:style>
  <w:style w:type="paragraph" w:styleId="BalloonText">
    <w:name w:val="Balloon Text"/>
    <w:basedOn w:val="Standard"/>
    <w:pPr>
      <w:spacing w:after="0" w:before="0" w:line="240" w:lineRule="auto"/>
    </w:pPr>
    <w:rPr>
      <w:rFonts w:ascii="Tahoma" w:cs="Tahoma" w:eastAsia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 w:val="1"/>
      <w:bCs w:val="1"/>
      <w:sz w:val="20"/>
      <w:szCs w:val="20"/>
    </w:rPr>
  </w:style>
  <w:style w:type="paragraph" w:styleId="Revision">
    <w:name w:val="Revision"/>
    <w:pPr>
      <w:widowControl w:val="1"/>
    </w:pPr>
    <w:rPr>
      <w:rFonts w:ascii="Verdana" w:cs="Verdana" w:eastAsia="MS Mincho" w:hAnsi="Verdana"/>
      <w:lang w:bidi="ar-SA" w:val="en-GB"/>
    </w:rPr>
  </w:style>
  <w:style w:type="character" w:styleId="WW8Num1z0" w:customStyle="1">
    <w:name w:val="WW8Num1z0"/>
    <w:rPr>
      <w:b w:val="1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cs="Verdana" w:eastAsia="Calibri"/>
      <w:b w:val="1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Heading1Char" w:customStyle="1">
    <w:name w:val="Heading 1 Char"/>
    <w:rPr>
      <w:rFonts w:ascii="Verdana" w:cs="Times New Roman" w:eastAsia="MS Gothic" w:hAnsi="Verdana"/>
      <w:bCs w:val="1"/>
      <w:color w:val="00496e"/>
      <w:sz w:val="40"/>
      <w:szCs w:val="40"/>
    </w:rPr>
  </w:style>
  <w:style w:type="character" w:styleId="Heading2Char" w:customStyle="1">
    <w:name w:val="Heading 2 Char"/>
    <w:rPr>
      <w:rFonts w:ascii="Verdana" w:cs="Times New Roman" w:eastAsia="MS Gothic" w:hAnsi="Verdana"/>
      <w:bCs w:val="1"/>
      <w:color w:val="0077d4"/>
      <w:sz w:val="26"/>
      <w:szCs w:val="26"/>
    </w:rPr>
  </w:style>
  <w:style w:type="character" w:styleId="CommentTextChar" w:customStyle="1">
    <w:name w:val="Comment Text Char"/>
    <w:rPr>
      <w:rFonts w:ascii="Verdana" w:cs="Times New Roman" w:eastAsia="MS Mincho" w:hAnsi="Verdana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styleId="BalloonTextChar" w:customStyle="1">
    <w:name w:val="Balloon Text Char"/>
    <w:rPr>
      <w:rFonts w:ascii="Tahoma" w:cs="Tahoma" w:eastAsia="MS Mincho" w:hAnsi="Tahoma"/>
      <w:sz w:val="16"/>
      <w:szCs w:val="16"/>
    </w:rPr>
  </w:style>
  <w:style w:type="character" w:styleId="StrongEmphasis" w:customStyle="1">
    <w:name w:val="Strong Emphasis"/>
    <w:rPr>
      <w:b w:val="1"/>
      <w:bCs w:val="1"/>
    </w:rPr>
  </w:style>
  <w:style w:type="character" w:styleId="CommentSubjectChar" w:customStyle="1">
    <w:name w:val="Comment Subject Char"/>
    <w:rPr>
      <w:rFonts w:ascii="Verdana" w:cs="Times New Roman" w:eastAsia="MS Mincho" w:hAnsi="Verdana"/>
      <w:b w:val="1"/>
      <w:bCs w:val="1"/>
      <w:sz w:val="24"/>
      <w:szCs w:val="24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numbering" w:styleId="WW8Num2" w:customStyle="1">
    <w:name w:val="WW8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 w:val="1"/>
    <w:rsid w:val="0030207D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30207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 w:val="1"/>
    <w:rsid w:val="0030207D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30207D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 w:val="1"/>
    <w:rsid w:val="00EF05B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nia@pegasusoperacompany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C1OyG34MwCcNdV0Y1xmzAIMdCw==">AMUW2mW9y5sPmDrnrp9fhcG7o9tZcpAm49Mnw5NJd6AFBEzTId4PkuKDZRx15i96ptsO9YpM+5xmAnkf12800eHQBnZHFRq49PPCP98W3IcEiY5aXsdPnM0=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2021-05-04T11:52:00Z</dcterms:created>
  <dc:creator>dwebb</dc:creator>
</cp:coreProperties>
</file>